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F" w:rsidRDefault="005C27CF" w:rsidP="005C27CF">
      <w:pPr>
        <w:pStyle w:val="a3"/>
        <w:tabs>
          <w:tab w:val="left" w:pos="1134"/>
        </w:tabs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71619" cy="1485643"/>
            <wp:effectExtent l="19050" t="19050" r="14881" b="19307"/>
            <wp:docPr id="5" name="Рисунок 2" descr="C:\Documents and Settings\petrova\Рабочий стол\Л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trova\Рабочий стол\Л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19" cy="1485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CF" w:rsidRDefault="005C27CF" w:rsidP="005C27CF">
      <w:pPr>
        <w:pStyle w:val="a3"/>
        <w:tabs>
          <w:tab w:val="left" w:pos="1134"/>
        </w:tabs>
        <w:spacing w:after="0"/>
        <w:ind w:left="851" w:firstLine="283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34"/>
        <w:tblW w:w="1111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2670"/>
        <w:gridCol w:w="3187"/>
      </w:tblGrid>
      <w:tr w:rsidR="005C27CF" w:rsidRPr="005C27CF" w:rsidTr="005C27CF">
        <w:trPr>
          <w:tblCellSpacing w:w="0" w:type="dxa"/>
        </w:trPr>
        <w:tc>
          <w:tcPr>
            <w:tcW w:w="5260" w:type="dxa"/>
            <w:vAlign w:val="center"/>
            <w:hideMark/>
          </w:tcPr>
          <w:p w:rsidR="005C27CF" w:rsidRPr="005C27CF" w:rsidRDefault="005C27CF" w:rsidP="005C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«ЛСР. Строительство-СЗ»</w:t>
            </w:r>
            <w:r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194292, Санкт-Петербург, 3-й Верхний пер., 5</w:t>
            </w:r>
          </w:p>
        </w:tc>
        <w:tc>
          <w:tcPr>
            <w:tcW w:w="0" w:type="auto"/>
            <w:vAlign w:val="center"/>
            <w:hideMark/>
          </w:tcPr>
          <w:p w:rsidR="005C27CF" w:rsidRPr="005C27CF" w:rsidRDefault="0040474E" w:rsidP="005C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C27CF" w:rsidRPr="00A54F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info@lsrgroup.ru</w:t>
              </w:r>
            </w:hyperlink>
            <w:r w:rsidR="005C27CF"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5C27CF" w:rsidRPr="00A54F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www.lsrconstruction-nw.ru</w:t>
              </w:r>
            </w:hyperlink>
          </w:p>
        </w:tc>
        <w:tc>
          <w:tcPr>
            <w:tcW w:w="0" w:type="auto"/>
            <w:vAlign w:val="center"/>
            <w:hideMark/>
          </w:tcPr>
          <w:p w:rsidR="005C27CF" w:rsidRPr="005C27CF" w:rsidRDefault="005C27CF" w:rsidP="005C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Тел.:</w:t>
            </w:r>
            <w:r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334-23-00</w:t>
            </w:r>
            <w:r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Факс:</w:t>
            </w:r>
            <w:r w:rsidRPr="005C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598-52-83</w:t>
            </w:r>
          </w:p>
        </w:tc>
      </w:tr>
    </w:tbl>
    <w:p w:rsidR="005C27CF" w:rsidRDefault="005C27CF" w:rsidP="005C27CF">
      <w:pPr>
        <w:pStyle w:val="a3"/>
        <w:tabs>
          <w:tab w:val="left" w:pos="1134"/>
        </w:tabs>
        <w:spacing w:after="0"/>
        <w:ind w:left="851" w:firstLine="283"/>
        <w:rPr>
          <w:rFonts w:ascii="Times New Roman" w:hAnsi="Times New Roman" w:cs="Times New Roman"/>
          <w:sz w:val="20"/>
          <w:szCs w:val="20"/>
        </w:rPr>
      </w:pPr>
    </w:p>
    <w:p w:rsidR="004463B3" w:rsidRPr="004463B3" w:rsidRDefault="004463B3" w:rsidP="00446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B3">
        <w:rPr>
          <w:rFonts w:ascii="Times New Roman" w:hAnsi="Times New Roman" w:cs="Times New Roman"/>
          <w:sz w:val="28"/>
          <w:szCs w:val="28"/>
        </w:rPr>
        <w:t>«Г</w:t>
      </w:r>
      <w:r w:rsidRPr="004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ЛСР» работает на строительном рынке России с 1993 года. За это время компания достигла масштабов крупнейшего строительного холдинга в стране. Основные направления деятельности «Группы ЛСР»:</w:t>
      </w:r>
    </w:p>
    <w:p w:rsidR="004463B3" w:rsidRPr="004463B3" w:rsidRDefault="004463B3" w:rsidP="00446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 и строительство недвижимости;</w:t>
      </w:r>
    </w:p>
    <w:p w:rsidR="004463B3" w:rsidRPr="004463B3" w:rsidRDefault="004463B3" w:rsidP="00446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строительных материалов.</w:t>
      </w:r>
    </w:p>
    <w:p w:rsidR="004463B3" w:rsidRPr="004463B3" w:rsidRDefault="004463B3" w:rsidP="00446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Девелоперские проекты Группа реализует во всех сегментах недвижимости: от строительства жилья массовых серий до элитных домов по проектам ведущих отечественных и зарубежных архитекторов.</w:t>
      </w:r>
    </w:p>
    <w:p w:rsidR="005C27CF" w:rsidRPr="005C27CF" w:rsidRDefault="005C27CF" w:rsidP="005C27CF">
      <w:pPr>
        <w:pStyle w:val="a3"/>
        <w:tabs>
          <w:tab w:val="left" w:pos="1134"/>
        </w:tabs>
        <w:spacing w:after="0"/>
        <w:ind w:left="851" w:firstLine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27CF">
        <w:rPr>
          <w:rFonts w:ascii="Times New Roman" w:hAnsi="Times New Roman" w:cs="Times New Roman"/>
          <w:b/>
          <w:sz w:val="56"/>
          <w:szCs w:val="56"/>
        </w:rPr>
        <w:t>ПРИГЛАШАЕТ НА РАБОТУ:</w:t>
      </w:r>
    </w:p>
    <w:p w:rsidR="005C27CF" w:rsidRPr="005C27CF" w:rsidRDefault="005C27CF" w:rsidP="005C27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C27CF" w:rsidRDefault="005C27CF" w:rsidP="005C27CF">
      <w:pPr>
        <w:pStyle w:val="a3"/>
        <w:tabs>
          <w:tab w:val="left" w:pos="1134"/>
        </w:tabs>
        <w:spacing w:after="0"/>
        <w:ind w:left="851" w:firstLine="283"/>
        <w:rPr>
          <w:rFonts w:ascii="Times New Roman" w:hAnsi="Times New Roman" w:cs="Times New Roman"/>
          <w:sz w:val="20"/>
          <w:szCs w:val="20"/>
        </w:rPr>
      </w:pPr>
    </w:p>
    <w:p w:rsidR="005C27CF" w:rsidRPr="004463B3" w:rsidRDefault="005C27CF" w:rsidP="005C27CF">
      <w:pPr>
        <w:pStyle w:val="a3"/>
        <w:tabs>
          <w:tab w:val="left" w:pos="567"/>
        </w:tabs>
        <w:spacing w:before="240" w:after="0" w:line="360" w:lineRule="auto"/>
        <w:ind w:left="567" w:firstLine="567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– штукатура</w:t>
      </w:r>
    </w:p>
    <w:p w:rsidR="00A54F17" w:rsidRPr="004463B3" w:rsidRDefault="00A54F17" w:rsidP="00A54F17">
      <w:pPr>
        <w:pStyle w:val="a3"/>
        <w:tabs>
          <w:tab w:val="left" w:pos="1276"/>
        </w:tabs>
        <w:spacing w:before="240" w:after="0" w:line="36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– маляра</w:t>
      </w:r>
    </w:p>
    <w:p w:rsidR="005C27CF" w:rsidRPr="004463B3" w:rsidRDefault="005C27CF" w:rsidP="005C27CF">
      <w:pPr>
        <w:pStyle w:val="a3"/>
        <w:tabs>
          <w:tab w:val="left" w:pos="1276"/>
        </w:tabs>
        <w:spacing w:before="240" w:after="0" w:line="36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 xml:space="preserve">– формовщика железобетонных изделий и конструкций </w:t>
      </w:r>
    </w:p>
    <w:p w:rsidR="005C27CF" w:rsidRPr="004463B3" w:rsidRDefault="005C27CF" w:rsidP="005C27CF">
      <w:pPr>
        <w:pStyle w:val="a3"/>
        <w:tabs>
          <w:tab w:val="left" w:pos="993"/>
        </w:tabs>
        <w:spacing w:before="240" w:after="0" w:line="360" w:lineRule="auto"/>
        <w:ind w:left="1134" w:hanging="141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 xml:space="preserve"> – электромонтера по ремонту и обслуживанию электрооборудования</w:t>
      </w:r>
    </w:p>
    <w:p w:rsidR="005C27CF" w:rsidRPr="004463B3" w:rsidRDefault="005C27CF" w:rsidP="005C27CF">
      <w:pPr>
        <w:pStyle w:val="a3"/>
        <w:tabs>
          <w:tab w:val="left" w:pos="1843"/>
        </w:tabs>
        <w:spacing w:before="240" w:after="0" w:line="360" w:lineRule="auto"/>
        <w:ind w:left="1582" w:hanging="448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– машиниста мостового перегружателя</w:t>
      </w:r>
    </w:p>
    <w:p w:rsidR="005C27CF" w:rsidRPr="004463B3" w:rsidRDefault="005C27CF" w:rsidP="005C27CF">
      <w:pPr>
        <w:pStyle w:val="a3"/>
        <w:tabs>
          <w:tab w:val="left" w:pos="1418"/>
        </w:tabs>
        <w:spacing w:before="240" w:after="0" w:line="36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 xml:space="preserve">– </w:t>
      </w:r>
      <w:bookmarkStart w:id="0" w:name="_GoBack"/>
      <w:bookmarkEnd w:id="0"/>
      <w:r w:rsidRPr="004463B3">
        <w:rPr>
          <w:rFonts w:ascii="Times New Roman" w:hAnsi="Times New Roman" w:cs="Times New Roman"/>
          <w:sz w:val="32"/>
          <w:szCs w:val="32"/>
        </w:rPr>
        <w:t>сварщика арматурных сеток и каркасов</w:t>
      </w:r>
    </w:p>
    <w:p w:rsidR="005C27CF" w:rsidRPr="004463B3" w:rsidRDefault="005C27CF" w:rsidP="005C27CF">
      <w:pPr>
        <w:pStyle w:val="a3"/>
        <w:tabs>
          <w:tab w:val="left" w:pos="1843"/>
        </w:tabs>
        <w:spacing w:before="240" w:after="0" w:line="36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– уборщика производственных и служебных помещений</w:t>
      </w:r>
    </w:p>
    <w:p w:rsidR="008F2F9C" w:rsidRPr="004463B3" w:rsidRDefault="005C27CF" w:rsidP="005C27CF">
      <w:pPr>
        <w:pStyle w:val="a3"/>
        <w:tabs>
          <w:tab w:val="left" w:pos="1134"/>
        </w:tabs>
        <w:spacing w:before="240" w:after="0" w:line="360" w:lineRule="auto"/>
        <w:ind w:left="851" w:firstLine="283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- стропальщика</w:t>
      </w:r>
    </w:p>
    <w:p w:rsidR="005C27CF" w:rsidRPr="004463B3" w:rsidRDefault="005C27CF" w:rsidP="005C27CF">
      <w:pPr>
        <w:pStyle w:val="a3"/>
        <w:tabs>
          <w:tab w:val="left" w:pos="1134"/>
        </w:tabs>
        <w:spacing w:before="240" w:after="0" w:line="360" w:lineRule="auto"/>
        <w:ind w:left="851" w:firstLine="283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- электрогазосварщика</w:t>
      </w:r>
    </w:p>
    <w:p w:rsidR="005C27CF" w:rsidRPr="004463B3" w:rsidRDefault="005C27CF" w:rsidP="005C27CF">
      <w:pPr>
        <w:pStyle w:val="a3"/>
        <w:tabs>
          <w:tab w:val="left" w:pos="1134"/>
        </w:tabs>
        <w:spacing w:before="240" w:after="0" w:line="360" w:lineRule="auto"/>
        <w:ind w:left="851" w:firstLine="283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- отделочника железобетонных изделий</w:t>
      </w:r>
    </w:p>
    <w:p w:rsidR="005C27CF" w:rsidRPr="004463B3" w:rsidRDefault="005C27CF" w:rsidP="005C27CF">
      <w:pPr>
        <w:pStyle w:val="a3"/>
        <w:tabs>
          <w:tab w:val="left" w:pos="1134"/>
        </w:tabs>
        <w:spacing w:before="240" w:after="0" w:line="360" w:lineRule="auto"/>
        <w:ind w:left="851" w:firstLine="283"/>
        <w:rPr>
          <w:rFonts w:ascii="Times New Roman" w:hAnsi="Times New Roman" w:cs="Times New Roman"/>
          <w:sz w:val="32"/>
          <w:szCs w:val="32"/>
        </w:rPr>
      </w:pPr>
      <w:r w:rsidRPr="004463B3">
        <w:rPr>
          <w:rFonts w:ascii="Times New Roman" w:hAnsi="Times New Roman" w:cs="Times New Roman"/>
          <w:sz w:val="32"/>
          <w:szCs w:val="32"/>
        </w:rPr>
        <w:t>- монтажника санитарно-технических систем и оборудования</w:t>
      </w:r>
    </w:p>
    <w:sectPr w:rsidR="005C27CF" w:rsidRPr="004463B3" w:rsidSect="005C27CF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C7D"/>
    <w:multiLevelType w:val="multilevel"/>
    <w:tmpl w:val="D56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27CF"/>
    <w:rsid w:val="001C4CF7"/>
    <w:rsid w:val="00283DAA"/>
    <w:rsid w:val="0040474E"/>
    <w:rsid w:val="004463B3"/>
    <w:rsid w:val="004C1687"/>
    <w:rsid w:val="005C27CF"/>
    <w:rsid w:val="006F1061"/>
    <w:rsid w:val="00706AC1"/>
    <w:rsid w:val="0072172A"/>
    <w:rsid w:val="007F1FBB"/>
    <w:rsid w:val="00A54F17"/>
    <w:rsid w:val="00B05B3A"/>
    <w:rsid w:val="00B32C4F"/>
    <w:rsid w:val="00BD687C"/>
    <w:rsid w:val="00C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CF"/>
    <w:pPr>
      <w:ind w:left="720"/>
      <w:contextualSpacing/>
    </w:pPr>
  </w:style>
  <w:style w:type="character" w:styleId="a4">
    <w:name w:val="Strong"/>
    <w:basedOn w:val="a0"/>
    <w:uiPriority w:val="22"/>
    <w:qFormat/>
    <w:rsid w:val="005C27CF"/>
    <w:rPr>
      <w:b/>
      <w:bCs/>
    </w:rPr>
  </w:style>
  <w:style w:type="character" w:styleId="a5">
    <w:name w:val="Hyperlink"/>
    <w:basedOn w:val="a0"/>
    <w:uiPriority w:val="99"/>
    <w:semiHidden/>
    <w:unhideWhenUsed/>
    <w:rsid w:val="005C27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rconstruction-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rgrou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2015-05-07T14:17:00Z</dcterms:created>
  <dcterms:modified xsi:type="dcterms:W3CDTF">2015-05-08T08:01:00Z</dcterms:modified>
</cp:coreProperties>
</file>